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99DE" w14:textId="77777777" w:rsidR="00274EE1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案例：消费者的风扇</w:t>
      </w:r>
      <w:r>
        <w:rPr>
          <w:rFonts w:hint="eastAsia"/>
          <w:b/>
          <w:bCs/>
          <w:sz w:val="28"/>
          <w:szCs w:val="28"/>
        </w:rPr>
        <w:t>LCD</w:t>
      </w:r>
      <w:r>
        <w:rPr>
          <w:rFonts w:hint="eastAsia"/>
          <w:b/>
          <w:bCs/>
          <w:sz w:val="28"/>
          <w:szCs w:val="28"/>
        </w:rPr>
        <w:t>设备，有在设备管理器被抓到，但是</w:t>
      </w:r>
      <w:r>
        <w:rPr>
          <w:rFonts w:hint="eastAsia"/>
          <w:b/>
          <w:bCs/>
          <w:sz w:val="28"/>
          <w:szCs w:val="28"/>
        </w:rPr>
        <w:t>L3</w:t>
      </w:r>
      <w:r>
        <w:rPr>
          <w:rFonts w:hint="eastAsia"/>
          <w:b/>
          <w:bCs/>
          <w:sz w:val="28"/>
          <w:szCs w:val="28"/>
        </w:rPr>
        <w:t>中对应的控制界面没有显示。</w:t>
      </w:r>
    </w:p>
    <w:p w14:paraId="692AA4F3" w14:textId="77777777" w:rsidR="00274EE1" w:rsidRDefault="00000000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59A50417" wp14:editId="2A9ACAD6">
            <wp:extent cx="3116580" cy="31165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ED2C" w14:textId="77777777" w:rsidR="00274EE1" w:rsidRDefault="00000000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0F643D7A" wp14:editId="13971A9C">
            <wp:extent cx="3133725" cy="170053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843B" w14:textId="77777777" w:rsidR="00274EE1" w:rsidRDefault="00274EE1">
      <w:pPr>
        <w:rPr>
          <w:sz w:val="24"/>
        </w:rPr>
      </w:pPr>
    </w:p>
    <w:p w14:paraId="0C6E9DB5" w14:textId="77777777" w:rsidR="00274EE1" w:rsidRDefault="00000000">
      <w:pPr>
        <w:rPr>
          <w:sz w:val="24"/>
        </w:rPr>
      </w:pPr>
      <w:r>
        <w:rPr>
          <w:rFonts w:hint="eastAsia"/>
          <w:b/>
          <w:bCs/>
          <w:sz w:val="24"/>
        </w:rPr>
        <w:t>1.1</w:t>
      </w:r>
      <w:r>
        <w:rPr>
          <w:rFonts w:hint="eastAsia"/>
          <w:sz w:val="24"/>
        </w:rPr>
        <w:t>请消费者先重装一次最新版本</w:t>
      </w:r>
      <w:r>
        <w:rPr>
          <w:rFonts w:hint="eastAsia"/>
          <w:sz w:val="24"/>
        </w:rPr>
        <w:t>L3</w:t>
      </w:r>
      <w:r>
        <w:rPr>
          <w:rFonts w:hint="eastAsia"/>
          <w:sz w:val="24"/>
        </w:rPr>
        <w:t>，如果已经卸载重装但是没有解决</w:t>
      </w:r>
      <w:r>
        <w:rPr>
          <w:rFonts w:hint="eastAsia"/>
          <w:sz w:val="24"/>
        </w:rPr>
        <w:t>....</w:t>
      </w:r>
    </w:p>
    <w:p w14:paraId="0AA4ED2B" w14:textId="77777777" w:rsidR="00274EE1" w:rsidRDefault="00000000">
      <w:pPr>
        <w:rPr>
          <w:sz w:val="24"/>
        </w:rPr>
      </w:pPr>
      <w:r>
        <w:rPr>
          <w:noProof/>
        </w:rPr>
        <w:drawing>
          <wp:inline distT="0" distB="0" distL="114300" distR="114300" wp14:anchorId="26E4895F" wp14:editId="2876CBEB">
            <wp:extent cx="3764280" cy="2450465"/>
            <wp:effectExtent l="0" t="0" r="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37E0" w14:textId="77777777" w:rsidR="00274EE1" w:rsidRDefault="00274EE1">
      <w:pPr>
        <w:rPr>
          <w:b/>
          <w:bCs/>
          <w:sz w:val="24"/>
        </w:rPr>
      </w:pPr>
    </w:p>
    <w:p w14:paraId="390B817D" w14:textId="77777777" w:rsidR="00274EE1" w:rsidRDefault="00000000">
      <w:pPr>
        <w:rPr>
          <w:sz w:val="24"/>
        </w:rPr>
      </w:pPr>
      <w:r>
        <w:rPr>
          <w:rFonts w:hint="eastAsia"/>
          <w:b/>
          <w:bCs/>
          <w:sz w:val="24"/>
        </w:rPr>
        <w:t>1.2</w:t>
      </w:r>
      <w:r>
        <w:rPr>
          <w:rFonts w:hint="eastAsia"/>
          <w:sz w:val="24"/>
        </w:rPr>
        <w:t>拔出风扇</w:t>
      </w:r>
      <w:r>
        <w:rPr>
          <w:rFonts w:hint="eastAsia"/>
          <w:sz w:val="24"/>
        </w:rPr>
        <w:t>LCD USB</w:t>
      </w:r>
      <w:r>
        <w:rPr>
          <w:rFonts w:hint="eastAsia"/>
          <w:sz w:val="24"/>
        </w:rPr>
        <w:t>线材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清理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历史路径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关机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插上线材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开机（详细操作过程如下）</w:t>
      </w:r>
    </w:p>
    <w:p w14:paraId="09736EA8" w14:textId="77777777" w:rsidR="00274EE1" w:rsidRDefault="0000000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079B801" wp14:editId="08950311">
            <wp:extent cx="2226310" cy="2635250"/>
            <wp:effectExtent l="0" t="0" r="13970" b="1270"/>
            <wp:docPr id="4" name="图片 4" descr="175386672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8667209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3060" w14:textId="77777777" w:rsidR="00CA3BF4" w:rsidRDefault="0041779C">
      <w:pPr>
        <w:rPr>
          <w:rFonts w:eastAsia="新細明體"/>
          <w:sz w:val="24"/>
          <w:lang w:eastAsia="zh-TW"/>
        </w:rPr>
      </w:pPr>
      <w:r w:rsidRPr="0041779C">
        <w:rPr>
          <w:rFonts w:ascii="新細明體" w:eastAsia="新細明體" w:hAnsi="新細明體" w:hint="eastAsia"/>
          <w:sz w:val="24"/>
        </w:rPr>
        <w:t>下载</w:t>
      </w:r>
      <w:r>
        <w:rPr>
          <w:rFonts w:eastAsia="新細明體" w:hint="eastAsia"/>
          <w:sz w:val="24"/>
          <w:lang w:eastAsia="zh-TW"/>
        </w:rPr>
        <w:t>Cleanup tool</w:t>
      </w:r>
    </w:p>
    <w:p w14:paraId="2C68D922" w14:textId="789BCC36" w:rsidR="00274EE1" w:rsidRDefault="00CA3BF4">
      <w:pPr>
        <w:rPr>
          <w:rFonts w:eastAsia="新細明體"/>
          <w:sz w:val="24"/>
          <w:lang w:eastAsia="zh-TW"/>
        </w:rPr>
      </w:pPr>
      <w:r w:rsidRPr="00CA3BF4">
        <w:rPr>
          <w:rFonts w:hint="eastAsia"/>
        </w:rPr>
        <w:t>链接</w:t>
      </w:r>
      <w:r w:rsidRPr="00CA3BF4">
        <w:rPr>
          <w:rFonts w:hint="eastAsia"/>
        </w:rPr>
        <w:t xml:space="preserve">: https://pan.baidu.com/s/1JAGh8tEar4ThhbkQNHR7GQ?pwd=p1y8 </w:t>
      </w:r>
      <w:r w:rsidRPr="00CA3BF4">
        <w:rPr>
          <w:rFonts w:hint="eastAsia"/>
        </w:rPr>
        <w:t>提取码</w:t>
      </w:r>
      <w:r w:rsidRPr="00CA3BF4">
        <w:rPr>
          <w:rFonts w:hint="eastAsia"/>
        </w:rPr>
        <w:t>: p1y8</w:t>
      </w:r>
    </w:p>
    <w:p w14:paraId="31645287" w14:textId="61883590" w:rsidR="0041779C" w:rsidRDefault="0041779C">
      <w:pPr>
        <w:rPr>
          <w:rFonts w:eastAsia="新細明體"/>
          <w:sz w:val="24"/>
          <w:lang w:eastAsia="zh-TW"/>
        </w:rPr>
      </w:pPr>
      <w:r>
        <w:rPr>
          <w:rFonts w:eastAsia="新細明體"/>
          <w:noProof/>
          <w:sz w:val="24"/>
          <w:lang w:eastAsia="zh-TW"/>
        </w:rPr>
        <w:drawing>
          <wp:inline distT="0" distB="0" distL="0" distR="0" wp14:anchorId="072758DB" wp14:editId="7EAA96FB">
            <wp:extent cx="4151998" cy="3593990"/>
            <wp:effectExtent l="0" t="0" r="1270" b="6985"/>
            <wp:docPr id="9865238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47" cy="35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D97A" w14:textId="77777777" w:rsidR="0041779C" w:rsidRPr="0041779C" w:rsidRDefault="0041779C">
      <w:pPr>
        <w:rPr>
          <w:rFonts w:eastAsia="新細明體"/>
          <w:sz w:val="24"/>
          <w:lang w:eastAsia="zh-TW"/>
        </w:rPr>
      </w:pPr>
    </w:p>
    <w:p w14:paraId="4D5EA65F" w14:textId="77777777" w:rsidR="00274EE1" w:rsidRDefault="00000000">
      <w:r>
        <w:rPr>
          <w:noProof/>
        </w:rPr>
        <w:lastRenderedPageBreak/>
        <w:drawing>
          <wp:inline distT="0" distB="0" distL="114300" distR="114300" wp14:anchorId="57A34AA9" wp14:editId="2E742B09">
            <wp:extent cx="5268595" cy="1179830"/>
            <wp:effectExtent l="0" t="0" r="444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6D1E" w14:textId="77777777" w:rsidR="00274EE1" w:rsidRDefault="00274EE1"/>
    <w:p w14:paraId="7463F33C" w14:textId="77777777" w:rsidR="00274EE1" w:rsidRDefault="00000000">
      <w:pPr>
        <w:rPr>
          <w:b/>
          <w:bCs/>
        </w:rPr>
      </w:pPr>
      <w:r>
        <w:rPr>
          <w:noProof/>
        </w:rPr>
        <w:drawing>
          <wp:inline distT="0" distB="0" distL="114300" distR="114300" wp14:anchorId="39A3B27D" wp14:editId="5803446B">
            <wp:extent cx="1828800" cy="54864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b/>
          <w:bCs/>
        </w:rPr>
        <w:t>右键管理员身份运行</w:t>
      </w:r>
    </w:p>
    <w:p w14:paraId="39772EBF" w14:textId="77777777" w:rsidR="00274EE1" w:rsidRDefault="00274EE1"/>
    <w:p w14:paraId="2C49293C" w14:textId="77777777" w:rsidR="00274EE1" w:rsidRDefault="00000000">
      <w:r>
        <w:rPr>
          <w:noProof/>
        </w:rPr>
        <w:drawing>
          <wp:inline distT="0" distB="0" distL="114300" distR="114300" wp14:anchorId="1064A300" wp14:editId="7FCE0093">
            <wp:extent cx="4138930" cy="2512060"/>
            <wp:effectExtent l="0" t="0" r="635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A017" w14:textId="77777777" w:rsidR="00274EE1" w:rsidRDefault="00274EE1"/>
    <w:p w14:paraId="0B6D5C2A" w14:textId="77777777" w:rsidR="00274EE1" w:rsidRDefault="00000000">
      <w:pPr>
        <w:rPr>
          <w:b/>
          <w:bCs/>
        </w:rPr>
      </w:pPr>
      <w:r>
        <w:rPr>
          <w:rFonts w:hint="eastAsia"/>
          <w:b/>
          <w:bCs/>
        </w:rPr>
        <w:t>界面</w:t>
      </w:r>
      <w:r>
        <w:rPr>
          <w:rFonts w:hint="eastAsia"/>
          <w:b/>
          <w:bCs/>
        </w:rPr>
        <w:t xml:space="preserve">Devices -- select all -- Remove selected -- </w:t>
      </w:r>
      <w:r>
        <w:rPr>
          <w:rFonts w:hint="eastAsia"/>
          <w:b/>
          <w:bCs/>
        </w:rPr>
        <w:t>结束</w:t>
      </w:r>
    </w:p>
    <w:p w14:paraId="7D756782" w14:textId="77777777" w:rsidR="00274EE1" w:rsidRDefault="00274EE1"/>
    <w:p w14:paraId="1C10E588" w14:textId="77777777" w:rsidR="00274EE1" w:rsidRDefault="00274EE1">
      <w:pPr>
        <w:rPr>
          <w:sz w:val="24"/>
        </w:rPr>
      </w:pPr>
    </w:p>
    <w:p w14:paraId="4F425D42" w14:textId="77777777" w:rsidR="00274EE1" w:rsidRDefault="00000000">
      <w:pPr>
        <w:spacing w:after="160" w:line="276" w:lineRule="auto"/>
        <w:rPr>
          <w:sz w:val="24"/>
        </w:rPr>
      </w:pPr>
      <w:r>
        <w:rPr>
          <w:rFonts w:hint="eastAsia"/>
          <w:b/>
          <w:bCs/>
          <w:sz w:val="24"/>
        </w:rPr>
        <w:t>1.3</w:t>
      </w:r>
      <w:r>
        <w:rPr>
          <w:rFonts w:hint="eastAsia"/>
          <w:sz w:val="24"/>
        </w:rPr>
        <w:t>此时大部分消费者已经可以解决，若依旧不行。设备管理器找到对应的</w:t>
      </w:r>
      <w:r>
        <w:rPr>
          <w:rFonts w:hint="eastAsia"/>
          <w:sz w:val="24"/>
        </w:rPr>
        <w:t xml:space="preserve">LCD </w:t>
      </w:r>
      <w:r>
        <w:rPr>
          <w:rFonts w:hint="eastAsia"/>
          <w:sz w:val="24"/>
        </w:rPr>
        <w:t>设备，右键卸载，让系统重新扫描该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装置（具体操作如下）。排除是否是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路径出了问題导致</w:t>
      </w:r>
      <w:r>
        <w:rPr>
          <w:rFonts w:hint="eastAsia"/>
          <w:sz w:val="24"/>
        </w:rPr>
        <w:t>L3</w:t>
      </w:r>
      <w:r>
        <w:rPr>
          <w:rFonts w:hint="eastAsia"/>
          <w:sz w:val="24"/>
        </w:rPr>
        <w:t>对某个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裝置无法初始化</w:t>
      </w:r>
    </w:p>
    <w:p w14:paraId="4000986D" w14:textId="77777777" w:rsidR="00274EE1" w:rsidRDefault="00000000">
      <w:pPr>
        <w:spacing w:after="160" w:line="276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 wp14:anchorId="1CF915D8" wp14:editId="1AC7BE7C">
            <wp:extent cx="2186305" cy="3457575"/>
            <wp:effectExtent l="0" t="0" r="8255" b="1905"/>
            <wp:docPr id="12" name="图片 12" descr="175386815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3868158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b/>
          <w:bCs/>
          <w:sz w:val="24"/>
        </w:rPr>
        <w:t>右键</w:t>
      </w:r>
      <w:r>
        <w:rPr>
          <w:rFonts w:hint="eastAsia"/>
          <w:b/>
          <w:bCs/>
          <w:sz w:val="24"/>
        </w:rPr>
        <w:t>win</w:t>
      </w:r>
      <w:r>
        <w:rPr>
          <w:rFonts w:hint="eastAsia"/>
          <w:b/>
          <w:bCs/>
          <w:sz w:val="24"/>
        </w:rPr>
        <w:t>菜单栏打开设备管理器</w:t>
      </w:r>
    </w:p>
    <w:p w14:paraId="71E45334" w14:textId="77777777" w:rsidR="00274EE1" w:rsidRDefault="00274EE1">
      <w:pPr>
        <w:spacing w:after="160" w:line="276" w:lineRule="auto"/>
        <w:rPr>
          <w:sz w:val="24"/>
        </w:rPr>
      </w:pPr>
    </w:p>
    <w:p w14:paraId="5F58E847" w14:textId="77777777" w:rsidR="00274EE1" w:rsidRDefault="00000000">
      <w:pPr>
        <w:spacing w:after="160" w:line="276" w:lineRule="auto"/>
        <w:rPr>
          <w:sz w:val="24"/>
        </w:rPr>
      </w:pPr>
      <w:r>
        <w:rPr>
          <w:noProof/>
        </w:rPr>
        <w:drawing>
          <wp:inline distT="0" distB="0" distL="114300" distR="114300" wp14:anchorId="7BE36BAB" wp14:editId="5EA66A0B">
            <wp:extent cx="2267585" cy="2059940"/>
            <wp:effectExtent l="0" t="0" r="3175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通用串行总线设备，找到</w:t>
      </w:r>
      <w:r>
        <w:rPr>
          <w:rFonts w:hint="eastAsia"/>
          <w:b/>
          <w:bCs/>
        </w:rPr>
        <w:t>LCD</w:t>
      </w:r>
      <w:r>
        <w:rPr>
          <w:rFonts w:hint="eastAsia"/>
          <w:b/>
          <w:bCs/>
        </w:rPr>
        <w:t>设备，右键删除</w:t>
      </w:r>
    </w:p>
    <w:p w14:paraId="70D3C554" w14:textId="77777777" w:rsidR="00274EE1" w:rsidRDefault="00274EE1">
      <w:pPr>
        <w:spacing w:after="160" w:line="276" w:lineRule="auto"/>
        <w:rPr>
          <w:sz w:val="24"/>
        </w:rPr>
      </w:pPr>
    </w:p>
    <w:p w14:paraId="07462A0B" w14:textId="77777777" w:rsidR="00274EE1" w:rsidRDefault="00274EE1">
      <w:pPr>
        <w:spacing w:after="160" w:line="276" w:lineRule="auto"/>
        <w:rPr>
          <w:sz w:val="24"/>
        </w:rPr>
      </w:pPr>
    </w:p>
    <w:p w14:paraId="29C7ABA8" w14:textId="77777777" w:rsidR="00274EE1" w:rsidRDefault="00274EE1">
      <w:pPr>
        <w:spacing w:after="160" w:line="276" w:lineRule="auto"/>
        <w:rPr>
          <w:sz w:val="24"/>
        </w:rPr>
      </w:pPr>
    </w:p>
    <w:p w14:paraId="6C1126B1" w14:textId="77777777" w:rsidR="00274EE1" w:rsidRDefault="00274EE1">
      <w:pPr>
        <w:rPr>
          <w:b/>
          <w:bCs/>
          <w:sz w:val="24"/>
        </w:rPr>
      </w:pPr>
    </w:p>
    <w:p w14:paraId="69064C42" w14:textId="77777777" w:rsidR="00274EE1" w:rsidRDefault="00274EE1">
      <w:pPr>
        <w:rPr>
          <w:b/>
          <w:bCs/>
          <w:sz w:val="24"/>
        </w:rPr>
      </w:pPr>
    </w:p>
    <w:p w14:paraId="31A878D6" w14:textId="77777777" w:rsidR="00274EE1" w:rsidRDefault="00000000">
      <w:pPr>
        <w:rPr>
          <w:sz w:val="24"/>
        </w:rPr>
      </w:pPr>
      <w:r>
        <w:rPr>
          <w:rFonts w:hint="eastAsia"/>
          <w:b/>
          <w:bCs/>
          <w:sz w:val="24"/>
        </w:rPr>
        <w:t>1.4</w:t>
      </w:r>
      <w:r>
        <w:rPr>
          <w:rFonts w:hint="eastAsia"/>
          <w:sz w:val="24"/>
        </w:rPr>
        <w:t>打开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控制面板，找到电源选项—系统设置，关闭快速启动，此操作是为了确保关机时，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设备也彻底被关闭，开关机重启才会有效果。</w:t>
      </w:r>
    </w:p>
    <w:p w14:paraId="2730830F" w14:textId="77777777" w:rsidR="00274EE1" w:rsidRDefault="00000000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313F09A1" wp14:editId="5A6132F6">
            <wp:extent cx="3578225" cy="1967230"/>
            <wp:effectExtent l="0" t="0" r="317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9DB6" w14:textId="77777777" w:rsidR="00274EE1" w:rsidRDefault="00000000">
      <w:pPr>
        <w:rPr>
          <w:sz w:val="24"/>
        </w:rPr>
      </w:pPr>
      <w:r>
        <w:rPr>
          <w:rFonts w:hint="eastAsia"/>
          <w:b/>
          <w:bCs/>
          <w:sz w:val="24"/>
        </w:rPr>
        <w:t>1.5</w:t>
      </w:r>
      <w:r>
        <w:rPr>
          <w:rFonts w:hint="eastAsia"/>
          <w:sz w:val="24"/>
        </w:rPr>
        <w:t>关机，电源断电，等待机器电源留空后，重新开机，让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重新被识别。</w:t>
      </w:r>
    </w:p>
    <w:p w14:paraId="7D4EF8A0" w14:textId="77777777" w:rsidR="00274EE1" w:rsidRDefault="00000000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5DED0086" wp14:editId="683A09DE">
            <wp:extent cx="1950720" cy="1812925"/>
            <wp:effectExtent l="0" t="0" r="0" b="635"/>
            <wp:docPr id="14" name="图片 14" descr="175386843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38684380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关闭电源，完全切断电力</w:t>
      </w:r>
    </w:p>
    <w:sectPr w:rsidR="00274E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E0F86" w14:textId="77777777" w:rsidR="009B7CE3" w:rsidRDefault="009B7CE3" w:rsidP="0041779C">
      <w:r>
        <w:separator/>
      </w:r>
    </w:p>
  </w:endnote>
  <w:endnote w:type="continuationSeparator" w:id="0">
    <w:p w14:paraId="59BDF2A4" w14:textId="77777777" w:rsidR="009B7CE3" w:rsidRDefault="009B7CE3" w:rsidP="0041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57050" w14:textId="77777777" w:rsidR="009B7CE3" w:rsidRDefault="009B7CE3" w:rsidP="0041779C">
      <w:r>
        <w:separator/>
      </w:r>
    </w:p>
  </w:footnote>
  <w:footnote w:type="continuationSeparator" w:id="0">
    <w:p w14:paraId="34CB1689" w14:textId="77777777" w:rsidR="009B7CE3" w:rsidRDefault="009B7CE3" w:rsidP="00417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E1"/>
    <w:rsid w:val="00066EBC"/>
    <w:rsid w:val="00210D8B"/>
    <w:rsid w:val="00274EE1"/>
    <w:rsid w:val="0041779C"/>
    <w:rsid w:val="00775F2A"/>
    <w:rsid w:val="009B7CE3"/>
    <w:rsid w:val="00CA3BF4"/>
    <w:rsid w:val="18960878"/>
    <w:rsid w:val="3EFA5EFF"/>
    <w:rsid w:val="48EB6130"/>
    <w:rsid w:val="4F9D5D96"/>
    <w:rsid w:val="507979FE"/>
    <w:rsid w:val="55DB3378"/>
    <w:rsid w:val="66342B59"/>
    <w:rsid w:val="669B2BD8"/>
    <w:rsid w:val="6C24541E"/>
    <w:rsid w:val="7C02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FA560"/>
  <w15:docId w15:val="{AF4E46BF-EF71-4A34-91EC-A5B84FDA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7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41779C"/>
    <w:rPr>
      <w:kern w:val="2"/>
      <w:lang w:eastAsia="zh-CN"/>
    </w:rPr>
  </w:style>
  <w:style w:type="paragraph" w:styleId="a5">
    <w:name w:val="footer"/>
    <w:basedOn w:val="a"/>
    <w:link w:val="a6"/>
    <w:rsid w:val="004177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41779C"/>
    <w:rPr>
      <w:kern w:val="2"/>
      <w:lang w:eastAsia="zh-CN"/>
    </w:rPr>
  </w:style>
  <w:style w:type="character" w:styleId="a7">
    <w:name w:val="Hyperlink"/>
    <w:basedOn w:val="a0"/>
    <w:rsid w:val="0041779C"/>
    <w:rPr>
      <w:color w:val="0026E5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7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Chu Audrey</cp:lastModifiedBy>
  <cp:revision>2</cp:revision>
  <dcterms:created xsi:type="dcterms:W3CDTF">2025-08-04T05:24:00Z</dcterms:created>
  <dcterms:modified xsi:type="dcterms:W3CDTF">2025-08-04T05:24:00Z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eyJoZGlkIjoiNjNjZjYyNzE0M2RmNmNkMzViYTdlODliYWJhZjA3ZmIiLCJ1c2VySWQiOiIzNjk0MDY5OTUifQ==</vt:lpwstr>
  </property>
  <property fmtid="{D5CDD505-2E9C-101B-9397-08002B2CF9AE}" pid="4" name="ICV">
    <vt:lpwstr>B89660CE6DC34B609267EB1FC9A16403_12</vt:lpwstr>
  </property>
</Properties>
</file>